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5A" w:rsidRDefault="00461B5A">
      <w:pPr>
        <w:rPr>
          <w:sz w:val="72"/>
          <w:lang w:val="uk-UA"/>
        </w:rPr>
      </w:pPr>
    </w:p>
    <w:p w:rsidR="00461B5A" w:rsidRDefault="00461B5A">
      <w:pPr>
        <w:rPr>
          <w:sz w:val="72"/>
          <w:lang w:val="uk-UA"/>
        </w:rPr>
      </w:pPr>
    </w:p>
    <w:p w:rsidR="00461B5A" w:rsidRDefault="00461B5A">
      <w:pPr>
        <w:rPr>
          <w:sz w:val="72"/>
          <w:lang w:val="uk-UA"/>
        </w:rPr>
      </w:pPr>
    </w:p>
    <w:p w:rsidR="00591B27" w:rsidRPr="00461B5A" w:rsidRDefault="00461B5A">
      <w:pPr>
        <w:rPr>
          <w:sz w:val="66"/>
          <w:szCs w:val="66"/>
        </w:rPr>
      </w:pPr>
      <w:r w:rsidRPr="00461B5A">
        <w:rPr>
          <w:sz w:val="66"/>
          <w:szCs w:val="66"/>
          <w:lang w:val="uk-UA"/>
        </w:rPr>
        <w:t xml:space="preserve">  </w:t>
      </w:r>
      <w:r w:rsidRPr="00461B5A">
        <w:rPr>
          <w:sz w:val="66"/>
          <w:szCs w:val="66"/>
          <w:lang w:val="uk-UA"/>
        </w:rPr>
        <w:tab/>
      </w:r>
      <w:r w:rsidRPr="00461B5A">
        <w:rPr>
          <w:sz w:val="66"/>
          <w:szCs w:val="66"/>
          <w:lang w:val="uk-UA"/>
        </w:rPr>
        <w:tab/>
      </w:r>
      <w:r w:rsidRPr="00461B5A">
        <w:rPr>
          <w:sz w:val="66"/>
          <w:szCs w:val="66"/>
          <w:lang w:val="uk-UA"/>
        </w:rPr>
        <w:tab/>
      </w:r>
      <w:r w:rsidRPr="00461B5A">
        <w:rPr>
          <w:sz w:val="66"/>
          <w:szCs w:val="66"/>
          <w:lang w:val="uk-UA"/>
        </w:rPr>
        <w:tab/>
      </w:r>
      <w:r w:rsidRPr="00461B5A">
        <w:rPr>
          <w:sz w:val="66"/>
          <w:szCs w:val="66"/>
          <w:lang w:val="uk-UA"/>
        </w:rPr>
        <w:tab/>
      </w:r>
      <w:r>
        <w:rPr>
          <w:sz w:val="66"/>
          <w:szCs w:val="66"/>
          <w:lang w:val="uk-UA"/>
        </w:rPr>
        <w:t xml:space="preserve">      </w:t>
      </w:r>
      <w:r w:rsidRPr="00461B5A">
        <w:rPr>
          <w:sz w:val="66"/>
          <w:szCs w:val="66"/>
        </w:rPr>
        <w:t xml:space="preserve">Урок подорож </w:t>
      </w:r>
    </w:p>
    <w:p w:rsidR="00461B5A" w:rsidRPr="00461B5A" w:rsidRDefault="00461B5A">
      <w:pPr>
        <w:rPr>
          <w:sz w:val="66"/>
          <w:szCs w:val="66"/>
          <w:lang w:val="uk-UA"/>
        </w:rPr>
      </w:pPr>
      <w:r w:rsidRPr="00461B5A">
        <w:rPr>
          <w:sz w:val="66"/>
          <w:szCs w:val="66"/>
        </w:rPr>
        <w:t>У 5 клас</w:t>
      </w:r>
      <w:r w:rsidRPr="00461B5A">
        <w:rPr>
          <w:sz w:val="66"/>
          <w:szCs w:val="66"/>
          <w:lang w:val="uk-UA"/>
        </w:rPr>
        <w:t xml:space="preserve">і по темі: </w:t>
      </w:r>
    </w:p>
    <w:p w:rsidR="00461B5A" w:rsidRPr="00461B5A" w:rsidRDefault="00461B5A">
      <w:pPr>
        <w:rPr>
          <w:sz w:val="66"/>
          <w:szCs w:val="66"/>
          <w:lang w:val="uk-UA"/>
        </w:rPr>
      </w:pPr>
      <w:r w:rsidRPr="00461B5A">
        <w:rPr>
          <w:sz w:val="66"/>
          <w:szCs w:val="66"/>
          <w:lang w:val="uk-UA"/>
        </w:rPr>
        <w:t>«Додавання і віднімання звичайних дробів з однаковими знаменниками»</w:t>
      </w:r>
    </w:p>
    <w:p w:rsidR="00461B5A" w:rsidRDefault="00461B5A">
      <w:pPr>
        <w:rPr>
          <w:sz w:val="48"/>
          <w:lang w:val="uk-UA"/>
        </w:rPr>
      </w:pPr>
    </w:p>
    <w:p w:rsidR="00461B5A" w:rsidRDefault="00461B5A">
      <w:pPr>
        <w:rPr>
          <w:sz w:val="48"/>
          <w:lang w:val="uk-UA"/>
        </w:rPr>
      </w:pPr>
    </w:p>
    <w:p w:rsidR="00461B5A" w:rsidRDefault="00461B5A">
      <w:pPr>
        <w:rPr>
          <w:sz w:val="48"/>
          <w:lang w:val="uk-UA"/>
        </w:rPr>
      </w:pPr>
    </w:p>
    <w:p w:rsidR="00461B5A" w:rsidRDefault="00461B5A">
      <w:pPr>
        <w:rPr>
          <w:sz w:val="48"/>
          <w:lang w:val="uk-UA"/>
        </w:rPr>
      </w:pPr>
    </w:p>
    <w:p w:rsidR="00461B5A" w:rsidRDefault="00461B5A">
      <w:pPr>
        <w:rPr>
          <w:sz w:val="48"/>
          <w:lang w:val="uk-UA"/>
        </w:rPr>
      </w:pPr>
    </w:p>
    <w:p w:rsidR="00461B5A" w:rsidRDefault="00461B5A">
      <w:pPr>
        <w:rPr>
          <w:sz w:val="48"/>
          <w:lang w:val="uk-UA"/>
        </w:rPr>
      </w:pPr>
    </w:p>
    <w:p w:rsidR="00461B5A" w:rsidRDefault="00461B5A" w:rsidP="00461B5A">
      <w:pPr>
        <w:spacing w:line="240" w:lineRule="auto"/>
        <w:jc w:val="center"/>
        <w:rPr>
          <w:sz w:val="56"/>
          <w:lang w:val="uk-UA"/>
        </w:rPr>
      </w:pPr>
      <w:r w:rsidRPr="00461B5A">
        <w:rPr>
          <w:sz w:val="56"/>
          <w:lang w:val="uk-UA"/>
        </w:rPr>
        <w:lastRenderedPageBreak/>
        <w:t>Урок-подорож</w:t>
      </w:r>
    </w:p>
    <w:p w:rsidR="00461B5A" w:rsidRDefault="00461B5A" w:rsidP="00461B5A">
      <w:pPr>
        <w:tabs>
          <w:tab w:val="left" w:pos="8355"/>
        </w:tabs>
        <w:spacing w:line="240" w:lineRule="auto"/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 xml:space="preserve"> Додавання і віднімання дробів з однаковими значеннями.</w:t>
      </w:r>
      <w:r>
        <w:rPr>
          <w:sz w:val="28"/>
          <w:lang w:val="uk-UA"/>
        </w:rPr>
        <w:tab/>
      </w:r>
    </w:p>
    <w:p w:rsidR="00461B5A" w:rsidRDefault="00461B5A" w:rsidP="00461B5A">
      <w:pPr>
        <w:tabs>
          <w:tab w:val="left" w:pos="8355"/>
        </w:tabs>
        <w:spacing w:line="240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Мета: </w:t>
      </w:r>
    </w:p>
    <w:p w:rsidR="00461B5A" w:rsidRDefault="00461B5A" w:rsidP="00461B5A">
      <w:pPr>
        <w:pStyle w:val="ab"/>
        <w:numPr>
          <w:ilvl w:val="0"/>
          <w:numId w:val="1"/>
        </w:numPr>
        <w:tabs>
          <w:tab w:val="left" w:pos="8355"/>
        </w:tabs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Встановити  правила додавання і віднімання дробів з однаковим знаменником.</w:t>
      </w:r>
    </w:p>
    <w:p w:rsidR="00461B5A" w:rsidRDefault="00461B5A" w:rsidP="00461B5A">
      <w:pPr>
        <w:pStyle w:val="ab"/>
        <w:numPr>
          <w:ilvl w:val="0"/>
          <w:numId w:val="1"/>
        </w:numPr>
        <w:tabs>
          <w:tab w:val="left" w:pos="8355"/>
        </w:tabs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Формувати </w:t>
      </w:r>
      <w:r w:rsidR="004845AE">
        <w:rPr>
          <w:sz w:val="28"/>
          <w:lang w:val="uk-UA"/>
        </w:rPr>
        <w:t>вміння застосовувати правила  додавання і віднімання дробів.</w:t>
      </w:r>
    </w:p>
    <w:p w:rsidR="004845AE" w:rsidRDefault="004845AE" w:rsidP="00461B5A">
      <w:pPr>
        <w:pStyle w:val="ab"/>
        <w:numPr>
          <w:ilvl w:val="0"/>
          <w:numId w:val="1"/>
        </w:numPr>
        <w:tabs>
          <w:tab w:val="left" w:pos="8355"/>
        </w:tabs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Розвивати логічне мислення, виховувати культуру спілкування.</w:t>
      </w:r>
    </w:p>
    <w:p w:rsidR="004845AE" w:rsidRDefault="004845AE" w:rsidP="004845AE">
      <w:pPr>
        <w:tabs>
          <w:tab w:val="left" w:pos="8355"/>
        </w:tabs>
        <w:spacing w:line="240" w:lineRule="auto"/>
        <w:rPr>
          <w:sz w:val="28"/>
          <w:lang w:val="uk-UA"/>
        </w:rPr>
      </w:pPr>
      <w:r>
        <w:rPr>
          <w:b/>
          <w:sz w:val="28"/>
          <w:lang w:val="uk-UA"/>
        </w:rPr>
        <w:t>Тип уроку:</w:t>
      </w:r>
      <w:r>
        <w:rPr>
          <w:sz w:val="28"/>
          <w:lang w:val="uk-UA"/>
        </w:rPr>
        <w:t xml:space="preserve"> засвоєння нових знань, умінь, навиків.</w:t>
      </w:r>
    </w:p>
    <w:p w:rsidR="004845AE" w:rsidRDefault="004845AE" w:rsidP="004845AE">
      <w:pPr>
        <w:tabs>
          <w:tab w:val="left" w:pos="8355"/>
        </w:tabs>
        <w:spacing w:line="240" w:lineRule="auto"/>
        <w:jc w:val="center"/>
        <w:rPr>
          <w:b/>
          <w:sz w:val="44"/>
          <w:lang w:val="uk-UA"/>
        </w:rPr>
      </w:pPr>
      <w:r>
        <w:rPr>
          <w:b/>
          <w:sz w:val="44"/>
          <w:lang w:val="uk-UA"/>
        </w:rPr>
        <w:t>Хід уроку</w:t>
      </w:r>
    </w:p>
    <w:p w:rsidR="004845AE" w:rsidRDefault="004845AE" w:rsidP="004845AE">
      <w:pPr>
        <w:tabs>
          <w:tab w:val="left" w:pos="8355"/>
        </w:tabs>
        <w:spacing w:line="240" w:lineRule="auto"/>
        <w:jc w:val="center"/>
        <w:rPr>
          <w:b/>
          <w:sz w:val="36"/>
          <w:lang w:val="uk-UA"/>
        </w:rPr>
      </w:pPr>
      <w:r>
        <w:rPr>
          <w:b/>
          <w:sz w:val="36"/>
          <w:lang w:val="en-US"/>
        </w:rPr>
        <w:t>I</w:t>
      </w:r>
      <w:r w:rsidRPr="004845AE">
        <w:rPr>
          <w:b/>
          <w:sz w:val="36"/>
          <w:lang w:val="uk-UA"/>
        </w:rPr>
        <w:t>.</w:t>
      </w:r>
      <w:r>
        <w:rPr>
          <w:b/>
          <w:sz w:val="36"/>
          <w:lang w:val="uk-UA"/>
        </w:rPr>
        <w:t xml:space="preserve"> Організаційний етап, мотивація навчальної діяльності.</w:t>
      </w:r>
    </w:p>
    <w:p w:rsidR="004845AE" w:rsidRPr="00F656D6" w:rsidRDefault="004845AE" w:rsidP="004845AE">
      <w:pPr>
        <w:tabs>
          <w:tab w:val="left" w:pos="8355"/>
        </w:tabs>
        <w:spacing w:line="240" w:lineRule="auto"/>
        <w:rPr>
          <w:sz w:val="28"/>
          <w:lang w:val="uk-UA"/>
        </w:rPr>
      </w:pPr>
      <w:r w:rsidRPr="00F656D6">
        <w:rPr>
          <w:sz w:val="28"/>
          <w:lang w:val="uk-UA"/>
        </w:rPr>
        <w:t>Сьогодні ми подорожуємо по країні звичайних дробів. Під час подорожі повторимо що вже ми знаємо про них, а подорожуватимемо на математичному трамваї.</w:t>
      </w:r>
    </w:p>
    <w:p w:rsidR="00F656D6" w:rsidRDefault="004845AE" w:rsidP="004845AE">
      <w:pPr>
        <w:tabs>
          <w:tab w:val="left" w:pos="8355"/>
        </w:tabs>
        <w:spacing w:line="240" w:lineRule="auto"/>
        <w:rPr>
          <w:sz w:val="28"/>
          <w:lang w:val="uk-UA"/>
        </w:rPr>
      </w:pPr>
      <w:r w:rsidRPr="00F656D6">
        <w:rPr>
          <w:sz w:val="28"/>
          <w:lang w:val="uk-UA"/>
        </w:rPr>
        <w:t>Квиток можна одержати не за гроші, а за правильні відповіді.  Отже починаємо обирати пасажирів і перевіримо домашнє завдання.(че</w:t>
      </w:r>
      <w:r w:rsidR="00F656D6" w:rsidRPr="00F656D6">
        <w:rPr>
          <w:sz w:val="28"/>
          <w:lang w:val="uk-UA"/>
        </w:rPr>
        <w:t>ргові доповідають). За кожну правильну відповідь одержують геометричну фігуру.</w:t>
      </w:r>
    </w:p>
    <w:p w:rsidR="00F656D6" w:rsidRDefault="00F656D6" w:rsidP="00F656D6">
      <w:pPr>
        <w:tabs>
          <w:tab w:val="left" w:pos="8355"/>
        </w:tabs>
        <w:spacing w:line="240" w:lineRule="auto"/>
        <w:jc w:val="center"/>
        <w:rPr>
          <w:sz w:val="28"/>
          <w:lang w:val="uk-UA"/>
        </w:rPr>
      </w:pPr>
      <w:r>
        <w:rPr>
          <w:b/>
          <w:sz w:val="28"/>
          <w:lang w:val="en-US"/>
        </w:rPr>
        <w:t>II</w:t>
      </w:r>
      <w:r w:rsidRPr="00F656D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="00243EC4">
        <w:rPr>
          <w:b/>
          <w:sz w:val="28"/>
          <w:lang w:val="uk-UA"/>
        </w:rPr>
        <w:t>Купівля</w:t>
      </w:r>
      <w:r>
        <w:rPr>
          <w:b/>
          <w:sz w:val="28"/>
          <w:lang w:val="uk-UA"/>
        </w:rPr>
        <w:t xml:space="preserve"> </w:t>
      </w:r>
      <w:r w:rsidR="00243EC4">
        <w:rPr>
          <w:b/>
          <w:sz w:val="28"/>
          <w:lang w:val="uk-UA"/>
        </w:rPr>
        <w:t>квитків</w:t>
      </w:r>
      <w:r w:rsidR="00243EC4">
        <w:rPr>
          <w:sz w:val="28"/>
          <w:lang w:val="uk-UA"/>
        </w:rPr>
        <w:t xml:space="preserve"> (</w:t>
      </w:r>
      <w:r>
        <w:rPr>
          <w:sz w:val="28"/>
          <w:lang w:val="uk-UA"/>
        </w:rPr>
        <w:t>опитування теорії)</w:t>
      </w:r>
    </w:p>
    <w:p w:rsidR="00F656D6" w:rsidRPr="00F656D6" w:rsidRDefault="00F656D6" w:rsidP="00F656D6">
      <w:pPr>
        <w:pStyle w:val="ab"/>
        <w:numPr>
          <w:ilvl w:val="0"/>
          <w:numId w:val="2"/>
        </w:numPr>
        <w:tabs>
          <w:tab w:val="left" w:pos="8355"/>
        </w:tabs>
        <w:spacing w:line="240" w:lineRule="auto"/>
        <w:rPr>
          <w:b/>
          <w:sz w:val="28"/>
          <w:lang w:val="uk-UA"/>
        </w:rPr>
      </w:pPr>
      <w:r>
        <w:rPr>
          <w:sz w:val="28"/>
          <w:lang w:val="uk-UA"/>
        </w:rPr>
        <w:t>Який дріб правильний?</w:t>
      </w:r>
    </w:p>
    <w:p w:rsidR="00F656D6" w:rsidRPr="00F656D6" w:rsidRDefault="00F656D6" w:rsidP="00F656D6">
      <w:pPr>
        <w:pStyle w:val="ab"/>
        <w:numPr>
          <w:ilvl w:val="0"/>
          <w:numId w:val="2"/>
        </w:numPr>
        <w:tabs>
          <w:tab w:val="left" w:pos="8355"/>
        </w:tabs>
        <w:spacing w:line="240" w:lineRule="auto"/>
        <w:rPr>
          <w:b/>
          <w:sz w:val="28"/>
          <w:lang w:val="uk-UA"/>
        </w:rPr>
      </w:pPr>
      <w:r>
        <w:rPr>
          <w:sz w:val="28"/>
          <w:lang w:val="uk-UA"/>
        </w:rPr>
        <w:t>Не правильний?</w:t>
      </w:r>
    </w:p>
    <w:p w:rsidR="00F656D6" w:rsidRPr="00F656D6" w:rsidRDefault="00F656D6" w:rsidP="00F656D6">
      <w:pPr>
        <w:pStyle w:val="ab"/>
        <w:numPr>
          <w:ilvl w:val="0"/>
          <w:numId w:val="2"/>
        </w:numPr>
        <w:tabs>
          <w:tab w:val="left" w:pos="8355"/>
        </w:tabs>
        <w:spacing w:line="240" w:lineRule="auto"/>
        <w:rPr>
          <w:b/>
          <w:sz w:val="28"/>
          <w:lang w:val="uk-UA"/>
        </w:rPr>
      </w:pPr>
      <w:r>
        <w:rPr>
          <w:sz w:val="28"/>
          <w:lang w:val="uk-UA"/>
        </w:rPr>
        <w:t>=1?</w:t>
      </w:r>
    </w:p>
    <w:p w:rsidR="00F656D6" w:rsidRPr="00F656D6" w:rsidRDefault="00F656D6" w:rsidP="00F656D6">
      <w:pPr>
        <w:pStyle w:val="ab"/>
        <w:numPr>
          <w:ilvl w:val="0"/>
          <w:numId w:val="2"/>
        </w:numPr>
        <w:tabs>
          <w:tab w:val="left" w:pos="8355"/>
        </w:tabs>
        <w:spacing w:line="240" w:lineRule="auto"/>
        <w:rPr>
          <w:b/>
          <w:sz w:val="28"/>
          <w:lang w:val="uk-UA"/>
        </w:rPr>
      </w:pPr>
      <w:r>
        <w:rPr>
          <w:sz w:val="28"/>
          <w:lang w:val="uk-UA"/>
        </w:rPr>
        <w:t>З двох дробів з однаковими значеннями</w:t>
      </w:r>
      <w:r w:rsidRPr="00F656D6">
        <w:rPr>
          <w:sz w:val="28"/>
        </w:rPr>
        <w:t>&gt;</w:t>
      </w:r>
    </w:p>
    <w:p w:rsidR="00F656D6" w:rsidRPr="00F656D6" w:rsidRDefault="00F656D6" w:rsidP="00F656D6">
      <w:pPr>
        <w:pStyle w:val="ab"/>
        <w:numPr>
          <w:ilvl w:val="0"/>
          <w:numId w:val="2"/>
        </w:numPr>
        <w:tabs>
          <w:tab w:val="left" w:pos="8355"/>
        </w:tabs>
        <w:spacing w:line="240" w:lineRule="auto"/>
        <w:rPr>
          <w:b/>
          <w:sz w:val="28"/>
          <w:lang w:val="uk-UA"/>
        </w:rPr>
      </w:pPr>
      <w:r>
        <w:rPr>
          <w:sz w:val="28"/>
          <w:lang w:val="uk-UA"/>
        </w:rPr>
        <w:t>Правильний дріб</w:t>
      </w:r>
      <w:r>
        <w:rPr>
          <w:sz w:val="28"/>
          <w:lang w:val="en-US"/>
        </w:rPr>
        <w:t>&lt;</w:t>
      </w:r>
      <w:r>
        <w:rPr>
          <w:sz w:val="28"/>
          <w:lang w:val="uk-UA"/>
        </w:rPr>
        <w:t>1</w:t>
      </w:r>
    </w:p>
    <w:p w:rsidR="00F656D6" w:rsidRPr="00F656D6" w:rsidRDefault="00F656D6" w:rsidP="00F656D6">
      <w:pPr>
        <w:pStyle w:val="ab"/>
        <w:numPr>
          <w:ilvl w:val="0"/>
          <w:numId w:val="2"/>
        </w:numPr>
        <w:tabs>
          <w:tab w:val="left" w:pos="8355"/>
        </w:tabs>
        <w:spacing w:line="240" w:lineRule="auto"/>
        <w:rPr>
          <w:b/>
          <w:sz w:val="28"/>
          <w:lang w:val="uk-UA"/>
        </w:rPr>
      </w:pPr>
      <w:r>
        <w:rPr>
          <w:sz w:val="28"/>
          <w:lang w:val="uk-UA"/>
        </w:rPr>
        <w:t>Неправильний</w:t>
      </w:r>
      <w:r>
        <w:rPr>
          <w:sz w:val="28"/>
          <w:lang w:val="en-US"/>
        </w:rPr>
        <w:t>&gt;1</w:t>
      </w:r>
    </w:p>
    <w:p w:rsidR="00F656D6" w:rsidRPr="00DD7D29" w:rsidRDefault="00F656D6" w:rsidP="00F656D6">
      <w:pPr>
        <w:pStyle w:val="ab"/>
        <w:numPr>
          <w:ilvl w:val="0"/>
          <w:numId w:val="2"/>
        </w:numPr>
        <w:tabs>
          <w:tab w:val="left" w:pos="8355"/>
        </w:tabs>
        <w:spacing w:line="240" w:lineRule="auto"/>
        <w:rPr>
          <w:b/>
          <w:sz w:val="28"/>
          <w:lang w:val="uk-UA"/>
        </w:rPr>
      </w:pPr>
      <w:r>
        <w:rPr>
          <w:sz w:val="28"/>
          <w:lang w:val="uk-UA"/>
        </w:rPr>
        <w:t>Правильний дріб</w:t>
      </w:r>
      <w:r>
        <w:rPr>
          <w:sz w:val="28"/>
          <w:lang w:val="en-US"/>
        </w:rPr>
        <w:t>&lt;</w:t>
      </w:r>
      <w:r>
        <w:rPr>
          <w:sz w:val="28"/>
          <w:lang w:val="uk-UA"/>
        </w:rPr>
        <w:t>неправильний</w:t>
      </w:r>
    </w:p>
    <w:p w:rsidR="00DD7D29" w:rsidRPr="00DD7D29" w:rsidRDefault="00DD7D29" w:rsidP="00DD7D29">
      <w:pPr>
        <w:tabs>
          <w:tab w:val="left" w:pos="8355"/>
        </w:tabs>
        <w:spacing w:line="240" w:lineRule="auto"/>
        <w:rPr>
          <w:b/>
          <w:sz w:val="28"/>
          <w:lang w:val="uk-UA"/>
        </w:rPr>
      </w:pPr>
    </w:p>
    <w:p w:rsidR="00F656D6" w:rsidRDefault="00F656D6" w:rsidP="00F656D6">
      <w:pPr>
        <w:pStyle w:val="ab"/>
        <w:tabs>
          <w:tab w:val="left" w:pos="8355"/>
        </w:tabs>
        <w:spacing w:line="24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en-US"/>
        </w:rPr>
        <w:t>III.</w:t>
      </w:r>
      <w:r>
        <w:rPr>
          <w:b/>
          <w:sz w:val="28"/>
          <w:lang w:val="uk-UA"/>
        </w:rPr>
        <w:t xml:space="preserve"> Подорож у країну</w:t>
      </w:r>
    </w:p>
    <w:p w:rsidR="00DD7D29" w:rsidRDefault="00DD7D29" w:rsidP="00F656D6">
      <w:pPr>
        <w:pStyle w:val="ab"/>
        <w:tabs>
          <w:tab w:val="left" w:pos="8355"/>
        </w:tabs>
        <w:spacing w:line="240" w:lineRule="auto"/>
        <w:jc w:val="center"/>
        <w:rPr>
          <w:b/>
          <w:sz w:val="28"/>
          <w:lang w:val="uk-UA"/>
        </w:rPr>
      </w:pPr>
    </w:p>
    <w:p w:rsidR="00733299" w:rsidRDefault="00DD7D29" w:rsidP="00733299">
      <w:pPr>
        <w:pStyle w:val="ab"/>
        <w:tabs>
          <w:tab w:val="left" w:pos="8355"/>
        </w:tabs>
        <w:spacing w:line="240" w:lineRule="auto"/>
        <w:rPr>
          <w:sz w:val="28"/>
          <w:lang w:val="uk-UA"/>
        </w:rPr>
      </w:pPr>
      <w:r w:rsidRPr="00DD7D29">
        <w:rPr>
          <w:sz w:val="28"/>
          <w:lang w:val="uk-UA"/>
        </w:rPr>
        <w:t>Перша зупинка</w:t>
      </w:r>
      <w:r>
        <w:rPr>
          <w:sz w:val="28"/>
          <w:lang w:val="uk-UA"/>
        </w:rPr>
        <w:t xml:space="preserve">                    (виправ помилку)</w:t>
      </w:r>
    </w:p>
    <w:p w:rsidR="00DD7D29" w:rsidRDefault="00DD7D29" w:rsidP="00733299">
      <w:pPr>
        <w:pStyle w:val="ab"/>
        <w:tabs>
          <w:tab w:val="left" w:pos="8355"/>
        </w:tabs>
        <w:spacing w:line="240" w:lineRule="auto"/>
        <w:rPr>
          <w:sz w:val="28"/>
          <w:lang w:val="uk-UA"/>
        </w:rPr>
      </w:pPr>
    </w:p>
    <w:p w:rsidR="00DD7D29" w:rsidRDefault="00DD7D29" w:rsidP="00733299">
      <w:pPr>
        <w:pStyle w:val="ab"/>
        <w:tabs>
          <w:tab w:val="left" w:pos="8355"/>
        </w:tabs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Петрик П</w:t>
      </w:r>
      <w:r w:rsidRPr="00DD7D29">
        <w:rPr>
          <w:sz w:val="28"/>
        </w:rPr>
        <w:t>’</w:t>
      </w:r>
      <w:r>
        <w:rPr>
          <w:sz w:val="28"/>
          <w:lang w:val="uk-UA"/>
        </w:rPr>
        <w:t>яточкін вирішив порівняти дроби, але ми йому не довіряємо, чи допустив помилку</w:t>
      </w:r>
    </w:p>
    <w:p w:rsidR="00DD7D29" w:rsidRDefault="00DD7D29" w:rsidP="00733299">
      <w:pPr>
        <w:pStyle w:val="ab"/>
        <w:tabs>
          <w:tab w:val="left" w:pos="8355"/>
        </w:tabs>
        <w:spacing w:line="240" w:lineRule="auto"/>
        <w:rPr>
          <w:sz w:val="28"/>
          <w:lang w:val="uk-UA"/>
        </w:rPr>
      </w:pPr>
    </w:p>
    <w:p w:rsidR="00DD7D29" w:rsidRPr="001723C4" w:rsidRDefault="001723C4" w:rsidP="00733299">
      <w:pPr>
        <w:pStyle w:val="ab"/>
        <w:tabs>
          <w:tab w:val="left" w:pos="8355"/>
        </w:tabs>
        <w:spacing w:line="240" w:lineRule="auto"/>
        <w:rPr>
          <w:rFonts w:eastAsiaTheme="minorEastAsia"/>
          <w:sz w:val="40"/>
        </w:rPr>
      </w:pPr>
      <m:oMath>
        <m:f>
          <m:fPr>
            <m:ctrlPr>
              <w:rPr>
                <w:rFonts w:ascii="Cambria Math" w:hAnsi="Cambria Math"/>
                <w:sz w:val="40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lang w:val="uk-UA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lang w:val="uk-UA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  <w:sz w:val="40"/>
          </w:rPr>
          <m:t>&lt;</m:t>
        </m:r>
        <m:f>
          <m:fPr>
            <m:ctrlPr>
              <w:rPr>
                <w:rFonts w:ascii="Cambria Math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</w:rPr>
              <m:t>18</m:t>
            </m:r>
          </m:den>
        </m:f>
      </m:oMath>
      <w:r w:rsidR="00DD7D29" w:rsidRPr="001723C4">
        <w:rPr>
          <w:rFonts w:eastAsiaTheme="minorEastAsia"/>
          <w:sz w:val="40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</w:rPr>
          <m:t>&lt;</m:t>
        </m:r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</w:rPr>
          <m:t xml:space="preserve"> </m:t>
        </m:r>
      </m:oMath>
      <w:r w:rsidR="00DD7D29" w:rsidRPr="001723C4">
        <w:rPr>
          <w:rFonts w:eastAsiaTheme="minorEastAsia"/>
          <w:sz w:val="40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19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</w:rPr>
          <m:t>&lt;</m:t>
        </m:r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19</m:t>
            </m:r>
          </m:den>
        </m:f>
      </m:oMath>
      <w:r w:rsidR="00DD7D29" w:rsidRPr="001723C4">
        <w:rPr>
          <w:rFonts w:eastAsiaTheme="minorEastAsia"/>
          <w:sz w:val="40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</w:rPr>
          <m:t>&gt;</m:t>
        </m:r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8</m:t>
            </m:r>
          </m:den>
        </m:f>
      </m:oMath>
    </w:p>
    <w:p w:rsidR="00DD7D29" w:rsidRPr="001723C4" w:rsidRDefault="00DD7D29" w:rsidP="00733299">
      <w:pPr>
        <w:pStyle w:val="ab"/>
        <w:tabs>
          <w:tab w:val="left" w:pos="8355"/>
        </w:tabs>
        <w:spacing w:line="240" w:lineRule="auto"/>
        <w:rPr>
          <w:rFonts w:eastAsiaTheme="minorEastAsia"/>
          <w:sz w:val="40"/>
        </w:rPr>
      </w:pPr>
    </w:p>
    <w:p w:rsidR="00DD7D29" w:rsidRPr="001723C4" w:rsidRDefault="001723C4" w:rsidP="00DD7D29">
      <w:pPr>
        <w:pStyle w:val="ab"/>
        <w:tabs>
          <w:tab w:val="left" w:pos="8355"/>
        </w:tabs>
        <w:spacing w:line="360" w:lineRule="auto"/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29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</w:rPr>
          <m:t>&gt;</m:t>
        </m:r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29</m:t>
            </m:r>
          </m:den>
        </m:f>
      </m:oMath>
      <w:r w:rsidR="00DD7D29" w:rsidRPr="001723C4">
        <w:rPr>
          <w:rFonts w:eastAsiaTheme="minorEastAsia"/>
          <w:sz w:val="40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36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</w:rPr>
          <m:t>&lt;</m:t>
        </m:r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36</m:t>
            </m:r>
          </m:den>
        </m:f>
      </m:oMath>
      <w:r w:rsidR="00DD7D29" w:rsidRPr="001723C4">
        <w:rPr>
          <w:rFonts w:eastAsiaTheme="minorEastAsia"/>
          <w:sz w:val="40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103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</w:rPr>
          <m:t>&gt;</m:t>
        </m:r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103</m:t>
            </m:r>
          </m:den>
        </m:f>
      </m:oMath>
      <w:r w:rsidR="00DD7D29" w:rsidRPr="001723C4">
        <w:rPr>
          <w:rFonts w:eastAsiaTheme="minorEastAsia"/>
          <w:sz w:val="40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</w:rPr>
          <m:t>&lt;</m:t>
        </m:r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17</m:t>
            </m:r>
          </m:den>
        </m:f>
      </m:oMath>
      <w:r w:rsidR="00DD7D29" w:rsidRPr="001723C4">
        <w:rPr>
          <w:rFonts w:eastAsiaTheme="minorEastAsia"/>
          <w:sz w:val="40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/>
            <w:sz w:val="40"/>
          </w:rPr>
          <m:t>1&gt;</m:t>
        </m:r>
        <m:f>
          <m:fPr>
            <m:ctrlPr>
              <w:rPr>
                <w:rFonts w:ascii="Cambria Math" w:eastAsiaTheme="minorEastAsia" w:hAnsi="Cambria Math"/>
                <w:sz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5</m:t>
            </m:r>
          </m:den>
        </m:f>
      </m:oMath>
    </w:p>
    <w:p w:rsidR="00DD7D29" w:rsidRDefault="00DD7D29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sz w:val="32"/>
          <w:lang w:val="uk-UA"/>
        </w:rPr>
      </w:pPr>
      <w:r w:rsidRPr="00DD7D29">
        <w:rPr>
          <w:rFonts w:eastAsiaTheme="minorEastAsia"/>
          <w:sz w:val="32"/>
          <w:lang w:val="uk-UA"/>
        </w:rPr>
        <w:t>Трамвайчик поповнився ще пасажирами, вирушаємо далі.</w:t>
      </w:r>
    </w:p>
    <w:p w:rsidR="00DD7D29" w:rsidRDefault="00DD7D29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sz w:val="32"/>
          <w:lang w:val="uk-UA"/>
        </w:rPr>
      </w:pPr>
    </w:p>
    <w:p w:rsidR="00DD7D29" w:rsidRDefault="00DD7D29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sz w:val="32"/>
          <w:lang w:val="uk-UA"/>
        </w:rPr>
      </w:pPr>
    </w:p>
    <w:p w:rsidR="00DD7D29" w:rsidRDefault="00DD7D29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i/>
          <w:sz w:val="32"/>
          <w:lang w:val="uk-UA"/>
        </w:rPr>
      </w:pPr>
      <w:r>
        <w:rPr>
          <w:rFonts w:eastAsiaTheme="minorEastAsia"/>
          <w:sz w:val="32"/>
          <w:lang w:val="en-US"/>
        </w:rPr>
        <w:t>III</w:t>
      </w:r>
      <w:r w:rsidRPr="001723C4">
        <w:rPr>
          <w:rFonts w:eastAsiaTheme="minorEastAsia"/>
          <w:sz w:val="32"/>
        </w:rPr>
        <w:t>.</w:t>
      </w:r>
      <w:r>
        <w:rPr>
          <w:rFonts w:eastAsiaTheme="minorEastAsia"/>
          <w:sz w:val="32"/>
          <w:lang w:val="uk-UA"/>
        </w:rPr>
        <w:t xml:space="preserve"> </w:t>
      </w:r>
      <w:r>
        <w:rPr>
          <w:rFonts w:eastAsiaTheme="minorEastAsia"/>
          <w:i/>
          <w:sz w:val="32"/>
          <w:lang w:val="uk-UA"/>
        </w:rPr>
        <w:t>Зупинка знань</w:t>
      </w:r>
    </w:p>
    <w:p w:rsidR="00690A9D" w:rsidRPr="00690A9D" w:rsidRDefault="00690A9D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i/>
          <w:sz w:val="32"/>
          <w:lang w:val="uk-UA"/>
        </w:rPr>
      </w:pPr>
    </w:p>
    <w:p w:rsidR="00DD7D29" w:rsidRPr="001723C4" w:rsidRDefault="001723C4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i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lang w:val="uk-UA"/>
              </w:rPr>
              <m:t>c</m:t>
            </m:r>
          </m:den>
        </m:f>
        <m:r>
          <w:rPr>
            <w:rFonts w:ascii="Cambria Math" w:eastAsiaTheme="minorEastAsia" w:hAnsi="Cambria Math"/>
            <w:sz w:val="32"/>
            <w:lang w:val="uk-UA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uk-UA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lang w:val="uk-UA"/>
              </w:rPr>
              <m:t>c</m:t>
            </m:r>
          </m:den>
        </m:f>
        <m:r>
          <w:rPr>
            <w:rFonts w:ascii="Cambria Math" w:eastAsiaTheme="minorEastAsia" w:hAnsi="Cambria Math"/>
            <w:sz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uk-UA"/>
              </w:rPr>
              <m:t>a+b</m:t>
            </m:r>
          </m:num>
          <m:den>
            <m:r>
              <w:rPr>
                <w:rFonts w:ascii="Cambria Math" w:eastAsiaTheme="minorEastAsia" w:hAnsi="Cambria Math"/>
                <w:sz w:val="32"/>
                <w:lang w:val="uk-UA"/>
              </w:rPr>
              <m:t>c</m:t>
            </m:r>
          </m:den>
        </m:f>
      </m:oMath>
      <w:r w:rsidR="0094516C" w:rsidRPr="001723C4">
        <w:rPr>
          <w:rFonts w:eastAsiaTheme="minorEastAsia"/>
          <w:i/>
          <w:sz w:val="32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</m:oMath>
    </w:p>
    <w:p w:rsidR="0094516C" w:rsidRPr="001723C4" w:rsidRDefault="0094516C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i/>
          <w:sz w:val="32"/>
        </w:rPr>
      </w:pPr>
    </w:p>
    <w:p w:rsidR="0094516C" w:rsidRDefault="001723C4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i/>
          <w:sz w:val="32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c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c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a-b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c</m:t>
            </m:r>
          </m:den>
        </m:f>
      </m:oMath>
      <w:r w:rsidR="0094516C">
        <w:rPr>
          <w:rFonts w:eastAsiaTheme="minorEastAsia"/>
          <w:i/>
          <w:sz w:val="32"/>
          <w:lang w:val="en-US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9</m:t>
            </m:r>
          </m:den>
        </m:f>
      </m:oMath>
    </w:p>
    <w:p w:rsidR="007C5A1F" w:rsidRDefault="007C5A1F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i/>
          <w:sz w:val="32"/>
          <w:lang w:val="en-US"/>
        </w:rPr>
      </w:pPr>
    </w:p>
    <w:p w:rsidR="0094516C" w:rsidRDefault="001723C4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i/>
          <w:sz w:val="32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+x=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15</m:t>
            </m:r>
          </m:den>
        </m:f>
      </m:oMath>
      <w:r w:rsidR="007C5A1F">
        <w:rPr>
          <w:rFonts w:eastAsiaTheme="minorEastAsia"/>
          <w:i/>
          <w:sz w:val="32"/>
          <w:lang w:val="en-US"/>
        </w:rPr>
        <w:t xml:space="preserve">  </w:t>
      </w:r>
    </w:p>
    <w:p w:rsidR="007C5A1F" w:rsidRDefault="007C5A1F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i/>
          <w:sz w:val="32"/>
          <w:lang w:val="en-US"/>
        </w:rPr>
      </w:pPr>
    </w:p>
    <w:p w:rsidR="007C5A1F" w:rsidRDefault="007C5A1F" w:rsidP="00DD7D29">
      <w:pPr>
        <w:pStyle w:val="ab"/>
        <w:tabs>
          <w:tab w:val="left" w:pos="8355"/>
        </w:tabs>
        <w:spacing w:line="240" w:lineRule="auto"/>
        <w:rPr>
          <w:rFonts w:eastAsiaTheme="minorEastAsia"/>
          <w:i/>
          <w:sz w:val="32"/>
          <w:lang w:val="en-US"/>
        </w:rPr>
      </w:pPr>
      <m:oMath>
        <m:r>
          <w:rPr>
            <w:rFonts w:ascii="Cambria Math" w:eastAsiaTheme="minorEastAsia" w:hAnsi="Cambria Math"/>
            <w:sz w:val="32"/>
            <w:lang w:val="en-US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15</m:t>
            </m:r>
          </m:den>
        </m:f>
      </m:oMath>
      <w:r>
        <w:rPr>
          <w:rFonts w:eastAsiaTheme="minorEastAsia"/>
          <w:i/>
          <w:sz w:val="32"/>
          <w:lang w:val="en-US"/>
        </w:rPr>
        <w:t xml:space="preserve">  </w:t>
      </w:r>
    </w:p>
    <w:p w:rsidR="007C5A1F" w:rsidRDefault="007C5A1F" w:rsidP="007C5A1F">
      <w:pPr>
        <w:tabs>
          <w:tab w:val="left" w:pos="8355"/>
        </w:tabs>
        <w:spacing w:line="240" w:lineRule="auto"/>
        <w:rPr>
          <w:rFonts w:eastAsiaTheme="minorEastAsia"/>
          <w:sz w:val="28"/>
          <w:lang w:val="uk-UA"/>
        </w:rPr>
      </w:pPr>
      <w:r>
        <w:rPr>
          <w:rFonts w:eastAsiaTheme="minorEastAsia"/>
          <w:sz w:val="32"/>
          <w:lang w:val="en-US"/>
        </w:rPr>
        <w:t>I</w:t>
      </w:r>
      <w:r w:rsidR="000A15B8">
        <w:rPr>
          <w:rFonts w:eastAsiaTheme="minorEastAsia"/>
          <w:sz w:val="32"/>
          <w:lang w:val="en-US"/>
        </w:rPr>
        <w:t>V</w:t>
      </w:r>
      <w:r>
        <w:rPr>
          <w:rFonts w:eastAsiaTheme="minorEastAsia"/>
          <w:sz w:val="32"/>
          <w:lang w:val="en-US"/>
        </w:rPr>
        <w:t>.</w:t>
      </w:r>
      <w:r>
        <w:rPr>
          <w:rFonts w:eastAsiaTheme="minorEastAsia"/>
          <w:sz w:val="32"/>
          <w:lang w:val="uk-UA"/>
        </w:rPr>
        <w:t xml:space="preserve"> Пошукова </w:t>
      </w:r>
      <w:r w:rsidR="000A15B8">
        <w:rPr>
          <w:rFonts w:eastAsiaTheme="minorEastAsia"/>
          <w:sz w:val="32"/>
          <w:lang w:val="uk-UA"/>
        </w:rPr>
        <w:t xml:space="preserve">     </w:t>
      </w:r>
      <w:r w:rsidRPr="007C5A1F">
        <w:rPr>
          <w:rFonts w:eastAsiaTheme="minorEastAsia"/>
          <w:sz w:val="28"/>
          <w:lang w:val="uk-UA"/>
        </w:rPr>
        <w:t xml:space="preserve">Пошук правильних відповідей розв’язуючи №718, №718, №722, учні розв’язують самостійно </w:t>
      </w:r>
      <w:proofErr w:type="gramStart"/>
      <w:r w:rsidRPr="007C5A1F">
        <w:rPr>
          <w:rFonts w:eastAsiaTheme="minorEastAsia"/>
          <w:sz w:val="28"/>
          <w:lang w:val="uk-UA"/>
        </w:rPr>
        <w:t>( а</w:t>
      </w:r>
      <w:proofErr w:type="gramEnd"/>
      <w:r w:rsidRPr="007C5A1F">
        <w:rPr>
          <w:rFonts w:eastAsiaTheme="minorEastAsia"/>
          <w:sz w:val="28"/>
          <w:lang w:val="uk-UA"/>
        </w:rPr>
        <w:t xml:space="preserve"> два біля дошки) повертаємо і звіряємо. </w:t>
      </w:r>
      <w:r>
        <w:rPr>
          <w:rFonts w:eastAsiaTheme="minorEastAsia"/>
          <w:sz w:val="28"/>
          <w:lang w:val="uk-UA"/>
        </w:rPr>
        <w:t>Учень, що відшукав помилку одержує геометричну фігуру (квиток)</w:t>
      </w:r>
    </w:p>
    <w:p w:rsidR="00690A9D" w:rsidRPr="000A15B8" w:rsidRDefault="00690A9D" w:rsidP="007C5A1F">
      <w:pPr>
        <w:tabs>
          <w:tab w:val="left" w:pos="8355"/>
        </w:tabs>
        <w:spacing w:line="240" w:lineRule="auto"/>
        <w:rPr>
          <w:rFonts w:eastAsiaTheme="minorEastAsia"/>
          <w:sz w:val="32"/>
          <w:lang w:val="uk-UA"/>
        </w:rPr>
      </w:pPr>
    </w:p>
    <w:p w:rsidR="000A15B8" w:rsidRDefault="007C5A1F" w:rsidP="007C5A1F">
      <w:pPr>
        <w:tabs>
          <w:tab w:val="left" w:pos="8355"/>
        </w:tabs>
        <w:spacing w:line="240" w:lineRule="auto"/>
        <w:rPr>
          <w:rFonts w:eastAsiaTheme="minorEastAsia"/>
          <w:sz w:val="28"/>
          <w:lang w:val="uk-UA"/>
        </w:rPr>
      </w:pPr>
      <w:r w:rsidRPr="000A15B8">
        <w:rPr>
          <w:rFonts w:eastAsiaTheme="minorEastAsia"/>
          <w:sz w:val="32"/>
          <w:lang w:val="en-US"/>
        </w:rPr>
        <w:t>V</w:t>
      </w:r>
      <w:r w:rsidRPr="000A15B8">
        <w:rPr>
          <w:rFonts w:eastAsiaTheme="minorEastAsia"/>
          <w:sz w:val="32"/>
        </w:rPr>
        <w:t xml:space="preserve">. </w:t>
      </w:r>
      <w:r w:rsidR="000A15B8" w:rsidRPr="000A15B8">
        <w:rPr>
          <w:rFonts w:eastAsiaTheme="minorEastAsia"/>
          <w:sz w:val="32"/>
          <w:lang w:val="uk-UA"/>
        </w:rPr>
        <w:t xml:space="preserve">Спортивна </w:t>
      </w:r>
      <w:r w:rsidR="000A15B8">
        <w:rPr>
          <w:rFonts w:eastAsiaTheme="minorEastAsia"/>
          <w:sz w:val="32"/>
          <w:lang w:val="uk-UA"/>
        </w:rPr>
        <w:t xml:space="preserve">     </w:t>
      </w:r>
      <w:r w:rsidR="000A15B8" w:rsidRPr="000A15B8">
        <w:rPr>
          <w:rFonts w:eastAsiaTheme="minorEastAsia"/>
          <w:sz w:val="28"/>
          <w:lang w:val="uk-UA"/>
        </w:rPr>
        <w:t>Математична естафета «хто швидше і правильніше»</w:t>
      </w:r>
    </w:p>
    <w:p w:rsidR="00690A9D" w:rsidRPr="000A15B8" w:rsidRDefault="00690A9D" w:rsidP="007C5A1F">
      <w:pPr>
        <w:tabs>
          <w:tab w:val="left" w:pos="8355"/>
        </w:tabs>
        <w:spacing w:line="240" w:lineRule="auto"/>
        <w:rPr>
          <w:rFonts w:eastAsiaTheme="minorEastAsia"/>
          <w:sz w:val="32"/>
          <w:lang w:val="uk-UA"/>
        </w:rPr>
      </w:pPr>
    </w:p>
    <w:p w:rsidR="000A15B8" w:rsidRPr="000A15B8" w:rsidRDefault="000A15B8" w:rsidP="007C5A1F">
      <w:pPr>
        <w:tabs>
          <w:tab w:val="left" w:pos="8355"/>
        </w:tabs>
        <w:spacing w:line="240" w:lineRule="auto"/>
        <w:rPr>
          <w:rFonts w:eastAsiaTheme="minorEastAsia"/>
          <w:sz w:val="28"/>
        </w:rPr>
      </w:pPr>
      <w:r>
        <w:rPr>
          <w:rFonts w:eastAsiaTheme="minorEastAsia"/>
          <w:sz w:val="32"/>
          <w:lang w:val="en-US"/>
        </w:rPr>
        <w:t>VI</w:t>
      </w:r>
      <w:r w:rsidRPr="000A15B8">
        <w:rPr>
          <w:rFonts w:eastAsiaTheme="minorEastAsia"/>
          <w:sz w:val="32"/>
        </w:rPr>
        <w:t xml:space="preserve">. </w:t>
      </w:r>
      <w:r>
        <w:rPr>
          <w:rFonts w:eastAsiaTheme="minorEastAsia"/>
          <w:sz w:val="32"/>
          <w:lang w:val="uk-UA"/>
        </w:rPr>
        <w:t xml:space="preserve">Історична      </w:t>
      </w:r>
      <w:r w:rsidRPr="000A15B8">
        <w:rPr>
          <w:rFonts w:eastAsiaTheme="minorEastAsia"/>
          <w:sz w:val="28"/>
          <w:lang w:val="uk-UA"/>
        </w:rPr>
        <w:t>Один чоловік писав про себе: «Пальців у мене двадцять</w:t>
      </w:r>
      <w:r w:rsidRPr="000A15B8">
        <w:rPr>
          <w:rFonts w:eastAsiaTheme="minorEastAsia"/>
          <w:sz w:val="28"/>
        </w:rPr>
        <w:t xml:space="preserve"> </w:t>
      </w:r>
      <w:r w:rsidRPr="000A15B8">
        <w:rPr>
          <w:rFonts w:eastAsiaTheme="minorEastAsia"/>
          <w:sz w:val="28"/>
          <w:lang w:val="uk-UA"/>
        </w:rPr>
        <w:t>п’ять на одній руці, стільки ж на другій, на ногах 10.</w:t>
      </w:r>
      <w:r w:rsidRPr="000A15B8">
        <w:rPr>
          <w:rFonts w:eastAsiaTheme="minorEastAsia"/>
          <w:sz w:val="28"/>
        </w:rPr>
        <w:t xml:space="preserve"> </w:t>
      </w:r>
      <w:r w:rsidRPr="000A15B8">
        <w:rPr>
          <w:rFonts w:eastAsiaTheme="minorEastAsia"/>
          <w:sz w:val="28"/>
          <w:lang w:val="uk-UA"/>
        </w:rPr>
        <w:t>Чому</w:t>
      </w:r>
      <w:r w:rsidRPr="000A15B8">
        <w:rPr>
          <w:rFonts w:eastAsiaTheme="minorEastAsia"/>
          <w:sz w:val="28"/>
        </w:rPr>
        <w:t xml:space="preserve"> </w:t>
      </w:r>
      <w:r w:rsidRPr="000A15B8">
        <w:rPr>
          <w:rFonts w:eastAsiaTheme="minorEastAsia"/>
          <w:sz w:val="28"/>
          <w:lang w:val="uk-UA"/>
        </w:rPr>
        <w:t>він такий повторний</w:t>
      </w:r>
      <w:r w:rsidRPr="000A15B8">
        <w:rPr>
          <w:rFonts w:eastAsiaTheme="minorEastAsia"/>
          <w:sz w:val="28"/>
        </w:rPr>
        <w:t>?</w:t>
      </w:r>
    </w:p>
    <w:p w:rsidR="000A15B8" w:rsidRDefault="000A15B8" w:rsidP="007C5A1F">
      <w:pPr>
        <w:tabs>
          <w:tab w:val="left" w:pos="8355"/>
        </w:tabs>
        <w:spacing w:line="240" w:lineRule="auto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>Математики Єгипту замість звичайних знаків «+» і «-</w:t>
      </w:r>
      <w:r w:rsidR="00690A9D">
        <w:rPr>
          <w:rFonts w:eastAsiaTheme="minorEastAsia"/>
          <w:sz w:val="28"/>
          <w:lang w:val="uk-UA"/>
        </w:rPr>
        <w:t>»</w:t>
      </w:r>
      <w:r>
        <w:rPr>
          <w:rFonts w:eastAsiaTheme="minorEastAsia"/>
          <w:sz w:val="28"/>
          <w:lang w:val="uk-UA"/>
        </w:rPr>
        <w:t xml:space="preserve"> використовували </w:t>
      </w:r>
      <w:r w:rsidR="00690A9D">
        <w:rPr>
          <w:rFonts w:eastAsiaTheme="minorEastAsia"/>
          <w:sz w:val="28"/>
          <w:lang w:val="uk-UA"/>
        </w:rPr>
        <w:t>(ноги, що йдуть) зараз ви дізнаєтесь яка дія</w:t>
      </w:r>
    </w:p>
    <w:p w:rsidR="00690A9D" w:rsidRPr="00690A9D" w:rsidRDefault="001723C4" w:rsidP="007C5A1F">
      <w:pPr>
        <w:tabs>
          <w:tab w:val="left" w:pos="8355"/>
        </w:tabs>
        <w:spacing w:line="240" w:lineRule="auto"/>
        <w:rPr>
          <w:rFonts w:eastAsiaTheme="minorEastAsia"/>
          <w:sz w:val="40"/>
          <w:lang w:val="uk-UA"/>
        </w:rPr>
      </w:pPr>
      <m:oMath>
        <m:f>
          <m:fPr>
            <m:ctrlPr>
              <w:rPr>
                <w:rFonts w:ascii="Cambria Math" w:eastAsiaTheme="minorEastAsia" w:hAnsi="Cambria Math"/>
                <w:sz w:val="40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  <w:lang w:val="uk-UA"/>
          </w:rPr>
          <m:t>⌋⌋</m:t>
        </m:r>
        <m:f>
          <m:fPr>
            <m:ctrlPr>
              <w:rPr>
                <w:rFonts w:ascii="Cambria Math" w:eastAsiaTheme="minorEastAsia" w:hAnsi="Cambria Math"/>
                <w:sz w:val="40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sz w:val="40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20</m:t>
            </m:r>
          </m:den>
        </m:f>
      </m:oMath>
      <w:r w:rsidR="00690A9D" w:rsidRPr="00690A9D">
        <w:rPr>
          <w:rFonts w:eastAsiaTheme="minorEastAsia"/>
          <w:sz w:val="40"/>
          <w:lang w:val="uk-UA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sz w:val="40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  <w:lang w:val="uk-UA"/>
          </w:rPr>
          <m:t>⌊⌊</m:t>
        </m:r>
        <m:f>
          <m:fPr>
            <m:ctrlPr>
              <w:rPr>
                <w:rFonts w:ascii="Cambria Math" w:eastAsiaTheme="minorEastAsia" w:hAnsi="Cambria Math"/>
                <w:sz w:val="40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0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sz w:val="40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lang w:val="uk-UA"/>
              </w:rPr>
              <m:t>20</m:t>
            </m:r>
          </m:den>
        </m:f>
      </m:oMath>
    </w:p>
    <w:p w:rsidR="00690A9D" w:rsidRPr="001723C4" w:rsidRDefault="00690A9D" w:rsidP="007C5A1F">
      <w:pPr>
        <w:tabs>
          <w:tab w:val="left" w:pos="8355"/>
        </w:tabs>
        <w:spacing w:line="240" w:lineRule="auto"/>
        <w:rPr>
          <w:rFonts w:eastAsiaTheme="minorEastAsia"/>
          <w:sz w:val="28"/>
        </w:rPr>
      </w:pPr>
    </w:p>
    <w:p w:rsidR="00690A9D" w:rsidRDefault="00690A9D" w:rsidP="007C5A1F">
      <w:pPr>
        <w:tabs>
          <w:tab w:val="left" w:pos="8355"/>
        </w:tabs>
        <w:spacing w:line="240" w:lineRule="auto"/>
        <w:rPr>
          <w:rFonts w:eastAsiaTheme="minorEastAsia"/>
          <w:sz w:val="32"/>
          <w:lang w:val="uk-UA"/>
        </w:rPr>
      </w:pPr>
      <w:r>
        <w:rPr>
          <w:rFonts w:eastAsiaTheme="minorEastAsia"/>
          <w:sz w:val="32"/>
          <w:lang w:val="en-US"/>
        </w:rPr>
        <w:lastRenderedPageBreak/>
        <w:t>VII</w:t>
      </w:r>
      <w:r w:rsidRPr="001723C4">
        <w:rPr>
          <w:rFonts w:eastAsiaTheme="minorEastAsia"/>
          <w:sz w:val="32"/>
        </w:rPr>
        <w:t xml:space="preserve">. </w:t>
      </w:r>
      <w:r>
        <w:rPr>
          <w:rFonts w:eastAsiaTheme="minorEastAsia"/>
          <w:sz w:val="32"/>
        </w:rPr>
        <w:t>П</w:t>
      </w:r>
      <w:r>
        <w:rPr>
          <w:rFonts w:eastAsiaTheme="minorEastAsia"/>
          <w:sz w:val="32"/>
          <w:lang w:val="uk-UA"/>
        </w:rPr>
        <w:t>і</w:t>
      </w:r>
      <w:r>
        <w:rPr>
          <w:rFonts w:eastAsiaTheme="minorEastAsia"/>
          <w:sz w:val="32"/>
        </w:rPr>
        <w:t>знавальна</w:t>
      </w:r>
      <w:r>
        <w:rPr>
          <w:rFonts w:eastAsiaTheme="minorEastAsia"/>
          <w:sz w:val="32"/>
          <w:lang w:val="uk-UA"/>
        </w:rPr>
        <w:t xml:space="preserve"> (підсумкове)</w:t>
      </w:r>
    </w:p>
    <w:p w:rsidR="00690A9D" w:rsidRDefault="00690A9D" w:rsidP="007C5A1F">
      <w:pPr>
        <w:tabs>
          <w:tab w:val="left" w:pos="8355"/>
        </w:tabs>
        <w:spacing w:line="240" w:lineRule="auto"/>
        <w:rPr>
          <w:rFonts w:eastAsiaTheme="minorEastAsia"/>
          <w:sz w:val="32"/>
          <w:lang w:val="uk-UA"/>
        </w:rPr>
      </w:pPr>
      <w:r>
        <w:rPr>
          <w:rFonts w:eastAsiaTheme="minorEastAsia"/>
          <w:sz w:val="32"/>
          <w:lang w:val="uk-UA"/>
        </w:rPr>
        <w:t>Розв’язати правильно рівняння і ви дізнаєтесь назву металу що плаває в воді і не тоне   (ЛІТІЙ)</w:t>
      </w:r>
    </w:p>
    <w:p w:rsidR="00243EC4" w:rsidRPr="00243EC4" w:rsidRDefault="00035842" w:rsidP="007C5A1F">
      <w:pPr>
        <w:tabs>
          <w:tab w:val="left" w:pos="8355"/>
        </w:tabs>
        <w:spacing w:line="240" w:lineRule="auto"/>
        <w:rPr>
          <w:rFonts w:eastAsiaTheme="minorEastAsia"/>
          <w:sz w:val="32"/>
          <w:lang w:val="uk-UA"/>
        </w:rPr>
      </w:pPr>
      <m:oMath>
        <m:r>
          <w:rPr>
            <w:rFonts w:ascii="Cambria Math" w:eastAsiaTheme="minorEastAsia" w:hAnsi="Cambria Math"/>
            <w:sz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uk-UA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lang w:val="uk-UA"/>
              </w:rPr>
              <m:t>19</m:t>
            </m:r>
          </m:den>
        </m:f>
        <m:r>
          <w:rPr>
            <w:rFonts w:ascii="Cambria Math" w:eastAsiaTheme="minorEastAsia" w:hAnsi="Cambria Math"/>
            <w:sz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uk-UA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lang w:val="uk-UA"/>
              </w:rPr>
              <m:t>19</m:t>
            </m:r>
          </m:den>
        </m:f>
      </m:oMath>
      <w:r w:rsidRPr="00243EC4">
        <w:rPr>
          <w:rFonts w:eastAsiaTheme="minorEastAsia"/>
          <w:sz w:val="32"/>
        </w:rPr>
        <w:t xml:space="preserve">                       1)</w:t>
      </w:r>
      <m:oMath>
        <m:r>
          <w:rPr>
            <w:rFonts w:ascii="Cambria Math" w:eastAsiaTheme="minorEastAsia" w:hAnsi="Cambria Math"/>
            <w:sz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19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19</m:t>
            </m:r>
          </m:den>
        </m:f>
      </m:oMath>
      <w:r w:rsidRPr="00243EC4">
        <w:rPr>
          <w:rFonts w:eastAsiaTheme="minorEastAsia"/>
          <w:sz w:val="32"/>
        </w:rPr>
        <w:t xml:space="preserve">    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19</m:t>
                </m:r>
              </m:den>
            </m:f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e>
        </m:d>
      </m:oMath>
      <w:r w:rsidR="00243EC4">
        <w:rPr>
          <w:rFonts w:eastAsiaTheme="minorEastAsia"/>
          <w:sz w:val="32"/>
          <w:lang w:val="uk-UA"/>
        </w:rPr>
        <w:t xml:space="preserve"> Л</w:t>
      </w:r>
    </w:p>
    <w:p w:rsidR="00035842" w:rsidRPr="00243EC4" w:rsidRDefault="00035842" w:rsidP="007C5A1F">
      <w:pPr>
        <w:tabs>
          <w:tab w:val="left" w:pos="8355"/>
        </w:tabs>
        <w:spacing w:line="240" w:lineRule="auto"/>
        <w:rPr>
          <w:rFonts w:eastAsiaTheme="minorEastAsia"/>
          <w:sz w:val="32"/>
          <w:lang w:val="uk-UA"/>
        </w:rPr>
      </w:pPr>
      <m:oMath>
        <m:r>
          <w:rPr>
            <w:rFonts w:ascii="Cambria Math" w:eastAsiaTheme="minorEastAsia" w:hAnsi="Cambria Math"/>
            <w:sz w:val="32"/>
            <w:lang w:val="uk-UA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uk-UA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lang w:val="uk-UA"/>
              </w:rPr>
              <m:t>19</m:t>
            </m:r>
          </m:den>
        </m:f>
        <m:r>
          <w:rPr>
            <w:rFonts w:ascii="Cambria Math" w:eastAsiaTheme="minorEastAsia" w:hAnsi="Cambria Math"/>
            <w:sz w:val="32"/>
            <w:lang w:val="uk-U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uk-UA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lang w:val="uk-UA"/>
              </w:rPr>
              <m:t>19</m:t>
            </m:r>
          </m:den>
        </m:f>
      </m:oMath>
      <w:r w:rsidRPr="00243EC4">
        <w:rPr>
          <w:rFonts w:eastAsiaTheme="minorEastAsia"/>
          <w:sz w:val="32"/>
        </w:rPr>
        <w:t xml:space="preserve">                       2)</w:t>
      </w:r>
      <m:oMath>
        <m:r>
          <w:rPr>
            <w:rFonts w:ascii="Cambria Math" w:eastAsiaTheme="minorEastAsia" w:hAnsi="Cambria Math"/>
            <w:sz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19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19</m:t>
            </m:r>
          </m:den>
        </m:f>
      </m:oMath>
      <w:r w:rsidR="00243EC4">
        <w:rPr>
          <w:rFonts w:eastAsiaTheme="minorEastAsia"/>
          <w:sz w:val="32"/>
          <w:lang w:val="uk-UA"/>
        </w:rPr>
        <w:t xml:space="preserve">    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uk-UA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uk-UA"/>
                  </w:rPr>
                  <m:t>19</m:t>
                </m:r>
              </m:den>
            </m:f>
          </m:e>
        </m:d>
      </m:oMath>
      <w:r w:rsidR="00243EC4">
        <w:rPr>
          <w:rFonts w:eastAsiaTheme="minorEastAsia"/>
          <w:sz w:val="32"/>
          <w:lang w:val="uk-UA"/>
        </w:rPr>
        <w:t xml:space="preserve"> І</w:t>
      </w:r>
    </w:p>
    <w:p w:rsidR="00035842" w:rsidRPr="00243EC4" w:rsidRDefault="00035842" w:rsidP="007C5A1F">
      <w:pPr>
        <w:tabs>
          <w:tab w:val="left" w:pos="8355"/>
        </w:tabs>
        <w:spacing w:line="240" w:lineRule="auto"/>
        <w:rPr>
          <w:rFonts w:eastAsiaTheme="minorEastAsia"/>
          <w:sz w:val="32"/>
          <w:lang w:val="uk-UA"/>
        </w:rPr>
      </w:pPr>
      <m:oMath>
        <m:r>
          <w:rPr>
            <w:rFonts w:ascii="Cambria Math" w:eastAsiaTheme="minorEastAsia" w:hAnsi="Cambria Math"/>
            <w:sz w:val="32"/>
            <w:lang w:val="uk-UA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lang w:val="uk-UA"/>
              </w:rPr>
              <m:t>19</m:t>
            </m:r>
          </m:den>
        </m:f>
      </m:oMath>
      <w:r w:rsidRPr="00243EC4">
        <w:rPr>
          <w:rFonts w:eastAsiaTheme="minorEastAsia"/>
          <w:sz w:val="32"/>
        </w:rPr>
        <w:t xml:space="preserve">                                3)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19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r>
          <w:rPr>
            <w:rFonts w:ascii="Cambria Math" w:eastAsiaTheme="minorEastAsia" w:hAnsi="Cambria Math"/>
            <w:sz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19</m:t>
            </m:r>
          </m:den>
        </m:f>
      </m:oMath>
      <w:r w:rsidR="00243EC4">
        <w:rPr>
          <w:rFonts w:eastAsiaTheme="minorEastAsia"/>
          <w:sz w:val="32"/>
          <w:lang w:val="uk-UA"/>
        </w:rPr>
        <w:t xml:space="preserve">    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uk-UA"/>
                  </w:rPr>
                  <m:t>18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uk-UA"/>
                  </w:rPr>
                  <m:t>19</m:t>
                </m:r>
              </m:den>
            </m:f>
          </m:e>
        </m:d>
      </m:oMath>
      <w:r w:rsidR="00243EC4">
        <w:rPr>
          <w:rFonts w:eastAsiaTheme="minorEastAsia"/>
          <w:sz w:val="32"/>
          <w:lang w:val="uk-UA"/>
        </w:rPr>
        <w:t xml:space="preserve"> Т</w:t>
      </w:r>
    </w:p>
    <w:p w:rsidR="00690A9D" w:rsidRPr="00243EC4" w:rsidRDefault="00690A9D" w:rsidP="00035842">
      <w:pPr>
        <w:tabs>
          <w:tab w:val="left" w:pos="3143"/>
        </w:tabs>
        <w:spacing w:line="240" w:lineRule="auto"/>
        <w:rPr>
          <w:rFonts w:eastAsiaTheme="minorEastAsia"/>
          <w:sz w:val="32"/>
          <w:lang w:val="uk-UA"/>
        </w:rPr>
      </w:pPr>
      <w:r>
        <w:rPr>
          <w:rFonts w:eastAsiaTheme="minorEastAsia"/>
          <w:sz w:val="32"/>
          <w:lang w:val="uk-UA"/>
        </w:rPr>
        <w:t xml:space="preserve"> </w:t>
      </w:r>
      <w:r w:rsidR="00035842">
        <w:rPr>
          <w:rFonts w:eastAsiaTheme="minorEastAsia"/>
          <w:sz w:val="32"/>
          <w:lang w:val="uk-UA"/>
        </w:rPr>
        <w:tab/>
      </w:r>
      <w:r w:rsidR="00035842" w:rsidRPr="00243EC4">
        <w:rPr>
          <w:rFonts w:eastAsiaTheme="minorEastAsia"/>
          <w:sz w:val="32"/>
        </w:rPr>
        <w:t>4)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17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r>
          <w:rPr>
            <w:rFonts w:ascii="Cambria Math" w:eastAsiaTheme="minorEastAsia" w:hAnsi="Cambria Math"/>
            <w:sz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17</m:t>
            </m:r>
          </m:den>
        </m:f>
      </m:oMath>
      <w:r w:rsidR="00243EC4">
        <w:rPr>
          <w:rFonts w:eastAsiaTheme="minorEastAsia"/>
          <w:sz w:val="32"/>
          <w:lang w:val="uk-UA"/>
        </w:rPr>
        <w:t xml:space="preserve">    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uk-UA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uk-UA"/>
                  </w:rPr>
                  <m:t>17</m:t>
                </m:r>
              </m:den>
            </m:f>
          </m:e>
        </m:d>
      </m:oMath>
      <w:r w:rsidR="00243EC4">
        <w:rPr>
          <w:rFonts w:eastAsiaTheme="minorEastAsia"/>
          <w:sz w:val="32"/>
          <w:lang w:val="uk-UA"/>
        </w:rPr>
        <w:t xml:space="preserve"> І</w:t>
      </w:r>
    </w:p>
    <w:p w:rsidR="00035842" w:rsidRDefault="00035842" w:rsidP="00035842">
      <w:pPr>
        <w:tabs>
          <w:tab w:val="left" w:pos="3143"/>
        </w:tabs>
        <w:spacing w:line="240" w:lineRule="auto"/>
        <w:rPr>
          <w:rFonts w:eastAsiaTheme="minorEastAsia"/>
          <w:sz w:val="32"/>
          <w:lang w:val="uk-UA"/>
        </w:rPr>
      </w:pPr>
      <w:r w:rsidRPr="00243EC4">
        <w:rPr>
          <w:rFonts w:eastAsiaTheme="minorEastAsia"/>
          <w:sz w:val="32"/>
        </w:rPr>
        <w:tab/>
        <w:t>5)</w:t>
      </w:r>
      <m:oMath>
        <m:r>
          <w:rPr>
            <w:rFonts w:ascii="Cambria Math" w:eastAsiaTheme="minorEastAsia" w:hAnsi="Cambria Math"/>
            <w:sz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14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14</m:t>
            </m:r>
          </m:den>
        </m:f>
      </m:oMath>
      <w:r w:rsidR="00243EC4">
        <w:rPr>
          <w:rFonts w:eastAsiaTheme="minorEastAsia"/>
          <w:sz w:val="32"/>
          <w:lang w:val="uk-UA"/>
        </w:rPr>
        <w:t xml:space="preserve">             (0) Й</w:t>
      </w:r>
    </w:p>
    <w:p w:rsidR="00243EC4" w:rsidRDefault="00243EC4" w:rsidP="00035842">
      <w:pPr>
        <w:tabs>
          <w:tab w:val="left" w:pos="3143"/>
        </w:tabs>
        <w:spacing w:line="240" w:lineRule="auto"/>
        <w:rPr>
          <w:rFonts w:eastAsiaTheme="minorEastAsia"/>
          <w:sz w:val="32"/>
          <w:lang w:val="uk-UA"/>
        </w:rPr>
      </w:pPr>
    </w:p>
    <w:p w:rsidR="00243EC4" w:rsidRDefault="00243EC4" w:rsidP="00035842">
      <w:pPr>
        <w:tabs>
          <w:tab w:val="left" w:pos="3143"/>
        </w:tabs>
        <w:spacing w:line="240" w:lineRule="auto"/>
        <w:rPr>
          <w:rFonts w:eastAsiaTheme="minorEastAsia"/>
          <w:sz w:val="32"/>
          <w:lang w:val="uk-UA"/>
        </w:rPr>
      </w:pPr>
    </w:p>
    <w:p w:rsidR="00243EC4" w:rsidRDefault="00243EC4" w:rsidP="00035842">
      <w:pPr>
        <w:tabs>
          <w:tab w:val="left" w:pos="3143"/>
        </w:tabs>
        <w:spacing w:line="240" w:lineRule="auto"/>
        <w:rPr>
          <w:rFonts w:eastAsiaTheme="minorEastAsia"/>
          <w:sz w:val="28"/>
          <w:lang w:val="uk-UA"/>
        </w:rPr>
      </w:pPr>
      <w:r w:rsidRPr="00243EC4">
        <w:rPr>
          <w:rFonts w:eastAsiaTheme="minorEastAsia"/>
          <w:sz w:val="32"/>
          <w:lang w:val="en-US"/>
        </w:rPr>
        <w:t>VIII</w:t>
      </w:r>
      <w:r w:rsidRPr="00243EC4">
        <w:rPr>
          <w:rFonts w:eastAsiaTheme="minorEastAsia"/>
          <w:sz w:val="32"/>
          <w:lang w:val="uk-UA"/>
        </w:rPr>
        <w:t>. Підсумок:</w:t>
      </w:r>
      <w:r>
        <w:rPr>
          <w:rFonts w:eastAsiaTheme="minorEastAsia"/>
          <w:sz w:val="32"/>
          <w:lang w:val="uk-UA"/>
        </w:rPr>
        <w:t xml:space="preserve"> </w:t>
      </w:r>
      <w:r>
        <w:rPr>
          <w:rFonts w:eastAsiaTheme="minorEastAsia"/>
          <w:sz w:val="28"/>
          <w:lang w:val="uk-UA"/>
        </w:rPr>
        <w:t>Учні підраховують отримані фігури і одержують оцінки.</w:t>
      </w:r>
    </w:p>
    <w:p w:rsidR="00243EC4" w:rsidRDefault="00243EC4" w:rsidP="00035842">
      <w:pPr>
        <w:tabs>
          <w:tab w:val="left" w:pos="3143"/>
        </w:tabs>
        <w:spacing w:line="240" w:lineRule="auto"/>
        <w:rPr>
          <w:rFonts w:eastAsiaTheme="minorEastAsia"/>
          <w:sz w:val="32"/>
          <w:lang w:val="uk-UA"/>
        </w:rPr>
      </w:pPr>
      <w:r>
        <w:rPr>
          <w:rFonts w:eastAsiaTheme="minorEastAsia"/>
          <w:sz w:val="32"/>
          <w:lang w:val="en-US"/>
        </w:rPr>
        <w:t>IX</w:t>
      </w:r>
      <w:r w:rsidRPr="00243EC4">
        <w:rPr>
          <w:rFonts w:eastAsiaTheme="minorEastAsia"/>
          <w:sz w:val="32"/>
          <w:lang w:val="uk-UA"/>
        </w:rPr>
        <w:t xml:space="preserve">. </w:t>
      </w:r>
      <w:proofErr w:type="spellStart"/>
      <w:r>
        <w:rPr>
          <w:rFonts w:eastAsiaTheme="minorEastAsia"/>
          <w:sz w:val="32"/>
          <w:lang w:val="uk-UA"/>
        </w:rPr>
        <w:t>Д.з</w:t>
      </w:r>
      <w:proofErr w:type="spellEnd"/>
      <w:r>
        <w:rPr>
          <w:rFonts w:eastAsiaTheme="minorEastAsia"/>
          <w:sz w:val="32"/>
          <w:lang w:val="uk-UA"/>
        </w:rPr>
        <w:t>.           Слабші                                      Сильніші</w:t>
      </w:r>
    </w:p>
    <w:p w:rsidR="00243EC4" w:rsidRPr="00243EC4" w:rsidRDefault="00243EC4" w:rsidP="00035842">
      <w:pPr>
        <w:tabs>
          <w:tab w:val="left" w:pos="3143"/>
        </w:tabs>
        <w:spacing w:line="240" w:lineRule="auto"/>
        <w:rPr>
          <w:rFonts w:eastAsiaTheme="minorEastAsia"/>
          <w:sz w:val="32"/>
          <w:lang w:val="uk-UA"/>
        </w:rPr>
      </w:pPr>
      <w:r>
        <w:rPr>
          <w:rFonts w:eastAsiaTheme="minorEastAsia"/>
          <w:sz w:val="32"/>
          <w:lang w:val="uk-UA"/>
        </w:rPr>
        <w:t xml:space="preserve">                       №719, 721                                №725, 726  </w:t>
      </w:r>
    </w:p>
    <w:p w:rsidR="000A15B8" w:rsidRPr="00690A9D" w:rsidRDefault="00690A9D" w:rsidP="007C5A1F">
      <w:pPr>
        <w:tabs>
          <w:tab w:val="left" w:pos="8355"/>
        </w:tabs>
        <w:spacing w:line="240" w:lineRule="auto"/>
        <w:rPr>
          <w:rFonts w:eastAsiaTheme="minorEastAsia"/>
          <w:sz w:val="32"/>
          <w:lang w:val="uk-UA"/>
        </w:rPr>
      </w:pPr>
      <w:r>
        <w:rPr>
          <w:rFonts w:eastAsiaTheme="minorEastAsia"/>
          <w:sz w:val="32"/>
          <w:lang w:val="uk-UA"/>
        </w:rPr>
        <w:t xml:space="preserve"> </w:t>
      </w:r>
    </w:p>
    <w:p w:rsidR="00DD7D29" w:rsidRPr="007C5A1F" w:rsidRDefault="00DD7D29" w:rsidP="00DD7D29">
      <w:pPr>
        <w:pStyle w:val="ab"/>
        <w:tabs>
          <w:tab w:val="left" w:pos="8355"/>
        </w:tabs>
        <w:spacing w:line="360" w:lineRule="auto"/>
        <w:rPr>
          <w:rFonts w:eastAsiaTheme="minorEastAsia"/>
          <w:sz w:val="40"/>
          <w:lang w:val="uk-UA"/>
        </w:rPr>
      </w:pPr>
    </w:p>
    <w:p w:rsidR="00DD7D29" w:rsidRPr="007C5A1F" w:rsidRDefault="00DD7D29" w:rsidP="00733299">
      <w:pPr>
        <w:pStyle w:val="ab"/>
        <w:tabs>
          <w:tab w:val="left" w:pos="8355"/>
        </w:tabs>
        <w:spacing w:line="240" w:lineRule="auto"/>
        <w:rPr>
          <w:rFonts w:eastAsiaTheme="minorEastAsia"/>
          <w:sz w:val="28"/>
          <w:lang w:val="uk-UA"/>
        </w:rPr>
      </w:pPr>
    </w:p>
    <w:p w:rsidR="00DD7D29" w:rsidRDefault="00DD7D29" w:rsidP="00733299">
      <w:pPr>
        <w:pStyle w:val="ab"/>
        <w:tabs>
          <w:tab w:val="left" w:pos="8355"/>
        </w:tabs>
        <w:spacing w:line="240" w:lineRule="auto"/>
        <w:rPr>
          <w:sz w:val="28"/>
          <w:lang w:val="uk-UA"/>
        </w:rPr>
      </w:pPr>
    </w:p>
    <w:p w:rsidR="00DD7D29" w:rsidRDefault="00DD7D29" w:rsidP="00733299">
      <w:pPr>
        <w:pStyle w:val="ab"/>
        <w:tabs>
          <w:tab w:val="left" w:pos="8355"/>
        </w:tabs>
        <w:spacing w:line="240" w:lineRule="auto"/>
        <w:rPr>
          <w:sz w:val="28"/>
          <w:lang w:val="uk-UA"/>
        </w:rPr>
      </w:pPr>
    </w:p>
    <w:p w:rsidR="00DD7D29" w:rsidRDefault="00DD7D29" w:rsidP="00733299">
      <w:pPr>
        <w:pStyle w:val="ab"/>
        <w:tabs>
          <w:tab w:val="left" w:pos="8355"/>
        </w:tabs>
        <w:spacing w:line="240" w:lineRule="auto"/>
        <w:rPr>
          <w:sz w:val="28"/>
          <w:lang w:val="uk-UA"/>
        </w:rPr>
      </w:pPr>
    </w:p>
    <w:p w:rsidR="00DD7D29" w:rsidRDefault="00DD7D29" w:rsidP="00733299">
      <w:pPr>
        <w:pStyle w:val="ab"/>
        <w:tabs>
          <w:tab w:val="left" w:pos="8355"/>
        </w:tabs>
        <w:spacing w:line="240" w:lineRule="auto"/>
        <w:rPr>
          <w:sz w:val="28"/>
          <w:lang w:val="uk-UA"/>
        </w:rPr>
      </w:pPr>
    </w:p>
    <w:p w:rsidR="00DD7D29" w:rsidRPr="00DD7D29" w:rsidRDefault="00DD7D29" w:rsidP="00733299">
      <w:pPr>
        <w:pStyle w:val="ab"/>
        <w:tabs>
          <w:tab w:val="left" w:pos="8355"/>
        </w:tabs>
        <w:spacing w:line="240" w:lineRule="auto"/>
        <w:rPr>
          <w:sz w:val="28"/>
          <w:lang w:val="uk-UA"/>
        </w:rPr>
      </w:pPr>
    </w:p>
    <w:p w:rsidR="00461B5A" w:rsidRPr="00461B5A" w:rsidRDefault="00461B5A">
      <w:pPr>
        <w:rPr>
          <w:sz w:val="48"/>
          <w:lang w:val="uk-UA"/>
        </w:rPr>
      </w:pPr>
      <w:bookmarkStart w:id="0" w:name="_GoBack"/>
      <w:bookmarkEnd w:id="0"/>
    </w:p>
    <w:sectPr w:rsidR="00461B5A" w:rsidRPr="00461B5A" w:rsidSect="0003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72B"/>
    <w:multiLevelType w:val="hybridMultilevel"/>
    <w:tmpl w:val="082E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22C0C"/>
    <w:multiLevelType w:val="hybridMultilevel"/>
    <w:tmpl w:val="18D2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5A"/>
    <w:rsid w:val="00035842"/>
    <w:rsid w:val="000A15B8"/>
    <w:rsid w:val="001723C4"/>
    <w:rsid w:val="00243EC4"/>
    <w:rsid w:val="00461B5A"/>
    <w:rsid w:val="004845AE"/>
    <w:rsid w:val="00591B27"/>
    <w:rsid w:val="00690A9D"/>
    <w:rsid w:val="00733299"/>
    <w:rsid w:val="007C5A1F"/>
    <w:rsid w:val="0094516C"/>
    <w:rsid w:val="00B92B74"/>
    <w:rsid w:val="00DD7D29"/>
    <w:rsid w:val="00F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4"/>
  </w:style>
  <w:style w:type="paragraph" w:styleId="1">
    <w:name w:val="heading 1"/>
    <w:basedOn w:val="a"/>
    <w:next w:val="a"/>
    <w:link w:val="10"/>
    <w:uiPriority w:val="9"/>
    <w:qFormat/>
    <w:rsid w:val="00B92B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B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B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B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B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B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2B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B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B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B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2B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2B7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2B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92B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92B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92B7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92B7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2B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92B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2B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92B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92B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92B74"/>
    <w:rPr>
      <w:b/>
      <w:bCs/>
    </w:rPr>
  </w:style>
  <w:style w:type="character" w:styleId="a8">
    <w:name w:val="Emphasis"/>
    <w:uiPriority w:val="20"/>
    <w:qFormat/>
    <w:rsid w:val="00B92B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B92B7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92B74"/>
  </w:style>
  <w:style w:type="paragraph" w:styleId="ab">
    <w:name w:val="List Paragraph"/>
    <w:basedOn w:val="a"/>
    <w:uiPriority w:val="34"/>
    <w:qFormat/>
    <w:rsid w:val="00B92B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2B7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2B7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92B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92B74"/>
    <w:rPr>
      <w:b/>
      <w:bCs/>
      <w:i/>
      <w:iCs/>
    </w:rPr>
  </w:style>
  <w:style w:type="character" w:styleId="ae">
    <w:name w:val="Subtle Emphasis"/>
    <w:uiPriority w:val="19"/>
    <w:qFormat/>
    <w:rsid w:val="00B92B74"/>
    <w:rPr>
      <w:i/>
      <w:iCs/>
    </w:rPr>
  </w:style>
  <w:style w:type="character" w:styleId="af">
    <w:name w:val="Intense Emphasis"/>
    <w:uiPriority w:val="21"/>
    <w:qFormat/>
    <w:rsid w:val="00B92B74"/>
    <w:rPr>
      <w:b/>
      <w:bCs/>
    </w:rPr>
  </w:style>
  <w:style w:type="character" w:styleId="af0">
    <w:name w:val="Subtle Reference"/>
    <w:uiPriority w:val="31"/>
    <w:qFormat/>
    <w:rsid w:val="00B92B74"/>
    <w:rPr>
      <w:smallCaps/>
    </w:rPr>
  </w:style>
  <w:style w:type="character" w:styleId="af1">
    <w:name w:val="Intense Reference"/>
    <w:uiPriority w:val="32"/>
    <w:qFormat/>
    <w:rsid w:val="00B92B74"/>
    <w:rPr>
      <w:smallCaps/>
      <w:spacing w:val="5"/>
      <w:u w:val="single"/>
    </w:rPr>
  </w:style>
  <w:style w:type="character" w:styleId="af2">
    <w:name w:val="Book Title"/>
    <w:uiPriority w:val="33"/>
    <w:qFormat/>
    <w:rsid w:val="00B92B7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2B74"/>
    <w:pPr>
      <w:outlineLvl w:val="9"/>
    </w:pPr>
    <w:rPr>
      <w:lang w:bidi="en-US"/>
    </w:rPr>
  </w:style>
  <w:style w:type="character" w:styleId="af4">
    <w:name w:val="Placeholder Text"/>
    <w:basedOn w:val="a0"/>
    <w:uiPriority w:val="99"/>
    <w:semiHidden/>
    <w:rsid w:val="00DD7D29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DD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4"/>
  </w:style>
  <w:style w:type="paragraph" w:styleId="1">
    <w:name w:val="heading 1"/>
    <w:basedOn w:val="a"/>
    <w:next w:val="a"/>
    <w:link w:val="10"/>
    <w:uiPriority w:val="9"/>
    <w:qFormat/>
    <w:rsid w:val="00B92B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B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B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B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B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B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2B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B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B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B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2B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2B7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2B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92B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92B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92B7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92B7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2B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92B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2B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92B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92B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92B74"/>
    <w:rPr>
      <w:b/>
      <w:bCs/>
    </w:rPr>
  </w:style>
  <w:style w:type="character" w:styleId="a8">
    <w:name w:val="Emphasis"/>
    <w:uiPriority w:val="20"/>
    <w:qFormat/>
    <w:rsid w:val="00B92B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B92B7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92B74"/>
  </w:style>
  <w:style w:type="paragraph" w:styleId="ab">
    <w:name w:val="List Paragraph"/>
    <w:basedOn w:val="a"/>
    <w:uiPriority w:val="34"/>
    <w:qFormat/>
    <w:rsid w:val="00B92B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2B7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2B7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92B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92B74"/>
    <w:rPr>
      <w:b/>
      <w:bCs/>
      <w:i/>
      <w:iCs/>
    </w:rPr>
  </w:style>
  <w:style w:type="character" w:styleId="ae">
    <w:name w:val="Subtle Emphasis"/>
    <w:uiPriority w:val="19"/>
    <w:qFormat/>
    <w:rsid w:val="00B92B74"/>
    <w:rPr>
      <w:i/>
      <w:iCs/>
    </w:rPr>
  </w:style>
  <w:style w:type="character" w:styleId="af">
    <w:name w:val="Intense Emphasis"/>
    <w:uiPriority w:val="21"/>
    <w:qFormat/>
    <w:rsid w:val="00B92B74"/>
    <w:rPr>
      <w:b/>
      <w:bCs/>
    </w:rPr>
  </w:style>
  <w:style w:type="character" w:styleId="af0">
    <w:name w:val="Subtle Reference"/>
    <w:uiPriority w:val="31"/>
    <w:qFormat/>
    <w:rsid w:val="00B92B74"/>
    <w:rPr>
      <w:smallCaps/>
    </w:rPr>
  </w:style>
  <w:style w:type="character" w:styleId="af1">
    <w:name w:val="Intense Reference"/>
    <w:uiPriority w:val="32"/>
    <w:qFormat/>
    <w:rsid w:val="00B92B74"/>
    <w:rPr>
      <w:smallCaps/>
      <w:spacing w:val="5"/>
      <w:u w:val="single"/>
    </w:rPr>
  </w:style>
  <w:style w:type="character" w:styleId="af2">
    <w:name w:val="Book Title"/>
    <w:uiPriority w:val="33"/>
    <w:qFormat/>
    <w:rsid w:val="00B92B7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2B74"/>
    <w:pPr>
      <w:outlineLvl w:val="9"/>
    </w:pPr>
    <w:rPr>
      <w:lang w:bidi="en-US"/>
    </w:rPr>
  </w:style>
  <w:style w:type="character" w:styleId="af4">
    <w:name w:val="Placeholder Text"/>
    <w:basedOn w:val="a0"/>
    <w:uiPriority w:val="99"/>
    <w:semiHidden/>
    <w:rsid w:val="00DD7D29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DD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2020-11-21T11:47:00Z</dcterms:created>
  <dcterms:modified xsi:type="dcterms:W3CDTF">2020-11-29T13:17:00Z</dcterms:modified>
</cp:coreProperties>
</file>